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69B" w:rsidRPr="00543500" w:rsidRDefault="0070569B" w:rsidP="007056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Отчет о результатах контрольного мероприятия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754A73">
        <w:rPr>
          <w:rFonts w:ascii="Times New Roman" w:hAnsi="Times New Roman" w:cs="Times New Roman"/>
          <w:b/>
          <w:sz w:val="28"/>
          <w:szCs w:val="28"/>
        </w:rPr>
        <w:t xml:space="preserve">по внутреннему муниципальному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</w:t>
      </w:r>
    </w:p>
    <w:p w:rsidR="00972772" w:rsidRDefault="00972772"/>
    <w:p w:rsidR="0070569B" w:rsidRDefault="0070569B" w:rsidP="007056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4A73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БК РФ),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Pr="004A109E">
        <w:rPr>
          <w:rFonts w:ascii="Times New Roman" w:eastAsia="Times New Roman" w:hAnsi="Times New Roman" w:cs="Times New Roman"/>
          <w:sz w:val="28"/>
          <w:szCs w:val="28"/>
        </w:rPr>
        <w:t xml:space="preserve">с пунктом 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 xml:space="preserve"> плана работы отдела муниципального контроля администрации муниципальн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го образования Щербиновский район, утвержденного постановлением админ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страции муниципального образования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от 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2021 года № 9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Плана работы отдела муниципального ко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троля администрации муниципального образования Щербиновский район на 202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F2BB7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8F2B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2BB7">
        <w:rPr>
          <w:rFonts w:ascii="Times New Roman" w:eastAsia="Times New Roman" w:hAnsi="Times New Roman"/>
          <w:sz w:val="28"/>
          <w:szCs w:val="28"/>
        </w:rPr>
        <w:t>администрации муниципального образования</w:t>
      </w:r>
      <w:proofErr w:type="gramEnd"/>
      <w:r w:rsidRPr="008F2BB7">
        <w:rPr>
          <w:rFonts w:ascii="Times New Roman" w:eastAsia="Times New Roman" w:hAnsi="Times New Roman"/>
          <w:sz w:val="28"/>
          <w:szCs w:val="28"/>
        </w:rPr>
        <w:t xml:space="preserve"> Ще</w:t>
      </w:r>
      <w:r w:rsidRPr="008F2BB7">
        <w:rPr>
          <w:rFonts w:ascii="Times New Roman" w:eastAsia="Times New Roman" w:hAnsi="Times New Roman"/>
          <w:sz w:val="28"/>
          <w:szCs w:val="28"/>
        </w:rPr>
        <w:t>р</w:t>
      </w:r>
      <w:r w:rsidRPr="008F2BB7">
        <w:rPr>
          <w:rFonts w:ascii="Times New Roman" w:eastAsia="Times New Roman" w:hAnsi="Times New Roman"/>
          <w:sz w:val="28"/>
          <w:szCs w:val="28"/>
        </w:rPr>
        <w:t xml:space="preserve">биновский район </w:t>
      </w:r>
      <w:r>
        <w:rPr>
          <w:rFonts w:ascii="Times New Roman" w:eastAsia="Times New Roman" w:hAnsi="Times New Roman"/>
          <w:sz w:val="28"/>
          <w:szCs w:val="28"/>
        </w:rPr>
        <w:t>от 5 апреля</w:t>
      </w:r>
      <w:r w:rsidRPr="008F2BB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2022</w:t>
      </w:r>
      <w:r w:rsidRPr="008F2BB7">
        <w:rPr>
          <w:rFonts w:ascii="Times New Roman" w:eastAsia="Times New Roman" w:hAnsi="Times New Roman"/>
          <w:sz w:val="28"/>
          <w:szCs w:val="28"/>
        </w:rPr>
        <w:t xml:space="preserve"> года № </w:t>
      </w:r>
      <w:r>
        <w:rPr>
          <w:rFonts w:ascii="Times New Roman" w:eastAsia="Times New Roman" w:hAnsi="Times New Roman"/>
          <w:sz w:val="28"/>
          <w:szCs w:val="28"/>
        </w:rPr>
        <w:t>223</w:t>
      </w:r>
      <w:r w:rsidRPr="008F2BB7">
        <w:rPr>
          <w:rFonts w:ascii="Times New Roman" w:eastAsia="Times New Roman" w:hAnsi="Times New Roman"/>
          <w:sz w:val="28"/>
          <w:szCs w:val="28"/>
        </w:rPr>
        <w:t xml:space="preserve"> «О назначении контрольного м</w:t>
      </w:r>
      <w:r w:rsidRPr="008F2BB7">
        <w:rPr>
          <w:rFonts w:ascii="Times New Roman" w:eastAsia="Times New Roman" w:hAnsi="Times New Roman"/>
          <w:sz w:val="28"/>
          <w:szCs w:val="28"/>
        </w:rPr>
        <w:t>е</w:t>
      </w:r>
      <w:r w:rsidRPr="008F2BB7">
        <w:rPr>
          <w:rFonts w:ascii="Times New Roman" w:eastAsia="Times New Roman" w:hAnsi="Times New Roman"/>
          <w:sz w:val="28"/>
          <w:szCs w:val="28"/>
        </w:rPr>
        <w:t>роприятия»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проведено контрольное мероприятие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отношении: </w:t>
      </w:r>
    </w:p>
    <w:p w:rsidR="0070569B" w:rsidRDefault="0070569B" w:rsidP="007056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2A7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казенно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культуры </w:t>
      </w:r>
      <w:r w:rsidRPr="00C67FA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Глафировская</w:t>
      </w:r>
      <w:r w:rsidRPr="00C67FA4">
        <w:rPr>
          <w:rFonts w:ascii="Times New Roman" w:hAnsi="Times New Roman" w:cs="Times New Roman"/>
          <w:sz w:val="28"/>
          <w:szCs w:val="28"/>
        </w:rPr>
        <w:t xml:space="preserve"> сел</w:t>
      </w:r>
      <w:r w:rsidRPr="00C67FA4">
        <w:rPr>
          <w:rFonts w:ascii="Times New Roman" w:hAnsi="Times New Roman" w:cs="Times New Roman"/>
          <w:sz w:val="28"/>
          <w:szCs w:val="28"/>
        </w:rPr>
        <w:t>ь</w:t>
      </w:r>
      <w:r w:rsidRPr="00C67FA4">
        <w:rPr>
          <w:rFonts w:ascii="Times New Roman" w:hAnsi="Times New Roman" w:cs="Times New Roman"/>
          <w:sz w:val="28"/>
          <w:szCs w:val="28"/>
        </w:rPr>
        <w:t xml:space="preserve">ская библиотека» </w:t>
      </w:r>
      <w:r>
        <w:rPr>
          <w:rFonts w:ascii="Times New Roman" w:hAnsi="Times New Roman" w:cs="Times New Roman"/>
          <w:sz w:val="28"/>
          <w:szCs w:val="28"/>
        </w:rPr>
        <w:t>Глафировского</w:t>
      </w:r>
      <w:r w:rsidRPr="00C67FA4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учреждение)</w:t>
      </w:r>
      <w:r w:rsidRPr="00A81D8C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0569B" w:rsidRDefault="0070569B" w:rsidP="007056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администрации Глафировского сельского поселения Щербиновского ра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>она (в части исполнения полномочий учредителя) (далее – Администрация).</w:t>
      </w:r>
    </w:p>
    <w:p w:rsidR="0070569B" w:rsidRPr="00AB573B" w:rsidRDefault="0070569B" w:rsidP="0070569B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B30B2">
        <w:rPr>
          <w:rFonts w:ascii="Times New Roman" w:eastAsia="Times New Roman" w:hAnsi="Times New Roman" w:cs="Times New Roman"/>
          <w:sz w:val="28"/>
          <w:szCs w:val="28"/>
        </w:rPr>
        <w:t>Тема контрольного мероприятия:</w:t>
      </w:r>
      <w:r w:rsidRPr="002402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573B">
        <w:rPr>
          <w:rFonts w:ascii="Times New Roman" w:eastAsia="Times New Roman" w:hAnsi="Times New Roman" w:cs="Times New Roman"/>
          <w:sz w:val="28"/>
          <w:szCs w:val="28"/>
        </w:rPr>
        <w:t>проверка осуществления расходов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ниципального казенного учреждения культуры «Глафировская сельская би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лиотека» Глафировского сельского поселения Щербиновского района </w:t>
      </w:r>
      <w:r w:rsidRPr="00AB573B">
        <w:rPr>
          <w:rFonts w:ascii="Times New Roman" w:eastAsia="Times New Roman" w:hAnsi="Times New Roman" w:cs="Times New Roman"/>
          <w:sz w:val="28"/>
          <w:szCs w:val="28"/>
        </w:rPr>
        <w:t xml:space="preserve"> на обе</w:t>
      </w:r>
      <w:r w:rsidRPr="00AB573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B573B">
        <w:rPr>
          <w:rFonts w:ascii="Times New Roman" w:eastAsia="Times New Roman" w:hAnsi="Times New Roman" w:cs="Times New Roman"/>
          <w:sz w:val="28"/>
          <w:szCs w:val="28"/>
        </w:rPr>
        <w:t>печение выполнения функций казенного учреждения и их отражения в бю</w:t>
      </w:r>
      <w:r w:rsidRPr="00AB573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AB573B">
        <w:rPr>
          <w:rFonts w:ascii="Times New Roman" w:eastAsia="Times New Roman" w:hAnsi="Times New Roman" w:cs="Times New Roman"/>
          <w:sz w:val="28"/>
          <w:szCs w:val="28"/>
        </w:rPr>
        <w:t>жетном учете и отчетно</w:t>
      </w:r>
      <w:r>
        <w:rPr>
          <w:rFonts w:ascii="Times New Roman" w:eastAsia="Times New Roman" w:hAnsi="Times New Roman" w:cs="Times New Roman"/>
          <w:sz w:val="28"/>
          <w:szCs w:val="28"/>
        </w:rPr>
        <w:t>сти и соблюдения законодательства Российской Фед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рации и иных правовых актов о контрактной системе в сфере закупок товаров, работ, услуг для обеспечения муниципальных нужд.</w:t>
      </w:r>
      <w:proofErr w:type="gramEnd"/>
    </w:p>
    <w:p w:rsidR="0070569B" w:rsidRPr="0066172B" w:rsidRDefault="0070569B" w:rsidP="007056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D01C3B">
        <w:rPr>
          <w:rFonts w:ascii="Times New Roman" w:eastAsia="Times New Roman" w:hAnsi="Times New Roman" w:cs="Times New Roman"/>
          <w:sz w:val="28"/>
          <w:szCs w:val="28"/>
        </w:rPr>
        <w:t>оверяемый период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2021 год (при необходимости иные периоды)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569B" w:rsidRPr="006B30B2" w:rsidRDefault="0070569B" w:rsidP="007056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Метод финансового контроля: </w:t>
      </w:r>
      <w:r>
        <w:rPr>
          <w:rFonts w:ascii="Times New Roman" w:eastAsia="Times New Roman" w:hAnsi="Times New Roman" w:cs="Times New Roman"/>
          <w:sz w:val="28"/>
          <w:szCs w:val="28"/>
        </w:rPr>
        <w:t>выездная проверка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569B" w:rsidRPr="00A81D8C" w:rsidRDefault="0070569B" w:rsidP="007056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70C9">
        <w:rPr>
          <w:rFonts w:ascii="Times New Roman" w:eastAsia="Calibri" w:hAnsi="Times New Roman" w:cs="Times New Roman"/>
          <w:sz w:val="28"/>
          <w:szCs w:val="28"/>
        </w:rPr>
        <w:t>Срок проведения контрольного мероприятия</w:t>
      </w:r>
      <w:r w:rsidR="00BA76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70C9">
        <w:rPr>
          <w:rFonts w:ascii="Times New Roman" w:eastAsia="Calibri" w:hAnsi="Times New Roman" w:cs="Times New Roman"/>
          <w:sz w:val="28"/>
          <w:szCs w:val="28"/>
        </w:rPr>
        <w:t xml:space="preserve">составил </w:t>
      </w:r>
      <w:r w:rsidRPr="003575DF">
        <w:rPr>
          <w:rFonts w:ascii="Times New Roman" w:eastAsia="Calibri" w:hAnsi="Times New Roman" w:cs="Times New Roman"/>
          <w:sz w:val="28"/>
          <w:szCs w:val="28"/>
        </w:rPr>
        <w:t>26 рабочих дней</w:t>
      </w:r>
      <w:r w:rsidR="00BA7617">
        <w:rPr>
          <w:rFonts w:ascii="Times New Roman" w:eastAsia="Calibri" w:hAnsi="Times New Roman" w:cs="Times New Roman"/>
          <w:sz w:val="28"/>
          <w:szCs w:val="28"/>
        </w:rPr>
        <w:t>:</w:t>
      </w:r>
      <w:bookmarkStart w:id="0" w:name="_GoBack"/>
      <w:bookmarkEnd w:id="0"/>
      <w:r w:rsidRPr="003575DF">
        <w:rPr>
          <w:rFonts w:ascii="Times New Roman" w:eastAsia="Calibri" w:hAnsi="Times New Roman" w:cs="Times New Roman"/>
          <w:sz w:val="28"/>
          <w:szCs w:val="28"/>
        </w:rPr>
        <w:t xml:space="preserve"> с 25</w:t>
      </w:r>
      <w:r w:rsidRPr="003575DF">
        <w:rPr>
          <w:rFonts w:ascii="Times New Roman" w:eastAsia="Times New Roman" w:hAnsi="Times New Roman" w:cs="Times New Roman"/>
          <w:sz w:val="28"/>
          <w:szCs w:val="28"/>
        </w:rPr>
        <w:t xml:space="preserve"> апреля 2022 года по 3 июня 2022 года</w:t>
      </w:r>
      <w:r w:rsidRPr="003575DF">
        <w:rPr>
          <w:rFonts w:ascii="Times New Roman" w:hAnsi="Times New Roman"/>
          <w:sz w:val="28"/>
          <w:szCs w:val="28"/>
        </w:rPr>
        <w:t>.</w:t>
      </w:r>
      <w:r w:rsidRPr="00966777">
        <w:rPr>
          <w:rFonts w:ascii="Times New Roman" w:hAnsi="Times New Roman"/>
          <w:sz w:val="28"/>
          <w:szCs w:val="28"/>
        </w:rPr>
        <w:t xml:space="preserve"> </w:t>
      </w:r>
    </w:p>
    <w:p w:rsidR="0070569B" w:rsidRDefault="0070569B" w:rsidP="007056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A73">
        <w:rPr>
          <w:rFonts w:ascii="Times New Roman" w:hAnsi="Times New Roman" w:cs="Times New Roman"/>
          <w:sz w:val="28"/>
          <w:szCs w:val="28"/>
        </w:rPr>
        <w:t xml:space="preserve">По результатам проверки составлен акт </w:t>
      </w:r>
      <w:r>
        <w:rPr>
          <w:rFonts w:ascii="Times New Roman" w:hAnsi="Times New Roman" w:cs="Times New Roman"/>
          <w:sz w:val="28"/>
          <w:szCs w:val="28"/>
        </w:rPr>
        <w:t xml:space="preserve">выездной проверки </w:t>
      </w:r>
      <w:r w:rsidRPr="00754A7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6 июня 2022 года № 3</w:t>
      </w:r>
      <w:r w:rsidRPr="00754A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569B" w:rsidRDefault="0070569B" w:rsidP="007056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8178A">
        <w:rPr>
          <w:rFonts w:ascii="Times New Roman" w:eastAsia="Times New Roman" w:hAnsi="Times New Roman" w:cs="Times New Roman"/>
          <w:sz w:val="28"/>
          <w:szCs w:val="28"/>
        </w:rPr>
        <w:t xml:space="preserve">о результатам проведенного контрольного мероприятия </w:t>
      </w:r>
      <w:r>
        <w:rPr>
          <w:rFonts w:ascii="Times New Roman" w:eastAsia="Times New Roman" w:hAnsi="Times New Roman" w:cs="Times New Roman"/>
          <w:sz w:val="28"/>
          <w:szCs w:val="28"/>
        </w:rPr>
        <w:t>выявлены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дельные нарушения бюджетного законодательства, </w:t>
      </w:r>
      <w:r w:rsidRPr="00671FD0">
        <w:rPr>
          <w:rFonts w:ascii="Times New Roman" w:eastAsia="Times New Roman" w:hAnsi="Times New Roman"/>
          <w:sz w:val="28"/>
          <w:szCs w:val="28"/>
        </w:rPr>
        <w:t>законодательства в сфере закупок</w:t>
      </w:r>
      <w:r>
        <w:rPr>
          <w:rFonts w:ascii="Times New Roman" w:eastAsia="Times New Roman" w:hAnsi="Times New Roman"/>
          <w:sz w:val="28"/>
          <w:szCs w:val="28"/>
        </w:rPr>
        <w:t>, правил ведения бюджетного учета.</w:t>
      </w:r>
    </w:p>
    <w:p w:rsidR="0070569B" w:rsidRPr="001D79BC" w:rsidRDefault="0070569B" w:rsidP="007056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требований статьи 270.2 БК РФ по результатам контрол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ного мероприятия в адрес учреждения и Администрации направлены предста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ления.</w:t>
      </w:r>
    </w:p>
    <w:p w:rsidR="0070569B" w:rsidRDefault="0070569B" w:rsidP="00BB3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569B" w:rsidRDefault="0070569B" w:rsidP="00BB3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569B" w:rsidRDefault="0070569B" w:rsidP="00BB3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569B" w:rsidRDefault="0070569B" w:rsidP="00BB3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569B" w:rsidRDefault="0070569B" w:rsidP="00BB3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569B" w:rsidRDefault="0070569B" w:rsidP="00BB3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0569B" w:rsidSect="0032279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8CD" w:rsidRDefault="00C558CD" w:rsidP="00322792">
      <w:pPr>
        <w:spacing w:after="0" w:line="240" w:lineRule="auto"/>
      </w:pPr>
      <w:r>
        <w:separator/>
      </w:r>
    </w:p>
  </w:endnote>
  <w:endnote w:type="continuationSeparator" w:id="0">
    <w:p w:rsidR="00C558CD" w:rsidRDefault="00C558CD" w:rsidP="00322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8CD" w:rsidRDefault="00C558CD" w:rsidP="00322792">
      <w:pPr>
        <w:spacing w:after="0" w:line="240" w:lineRule="auto"/>
      </w:pPr>
      <w:r>
        <w:separator/>
      </w:r>
    </w:p>
  </w:footnote>
  <w:footnote w:type="continuationSeparator" w:id="0">
    <w:p w:rsidR="00C558CD" w:rsidRDefault="00C558CD" w:rsidP="00322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99836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22792" w:rsidRPr="00322792" w:rsidRDefault="00322792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2279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2279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2279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0569B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32279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22792" w:rsidRDefault="0032279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749"/>
    <w:rsid w:val="00036B43"/>
    <w:rsid w:val="00070749"/>
    <w:rsid w:val="00116D00"/>
    <w:rsid w:val="00322792"/>
    <w:rsid w:val="003F5E4E"/>
    <w:rsid w:val="00513E40"/>
    <w:rsid w:val="0070569B"/>
    <w:rsid w:val="00972772"/>
    <w:rsid w:val="00B12371"/>
    <w:rsid w:val="00BA7617"/>
    <w:rsid w:val="00BB3679"/>
    <w:rsid w:val="00C02C01"/>
    <w:rsid w:val="00C558CD"/>
    <w:rsid w:val="00DB5647"/>
    <w:rsid w:val="00F3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74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367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B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3E4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B3679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22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2792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22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2792"/>
    <w:rPr>
      <w:rFonts w:eastAsiaTheme="minorEastAsia"/>
      <w:lang w:eastAsia="ru-RU"/>
    </w:rPr>
  </w:style>
  <w:style w:type="paragraph" w:styleId="aa">
    <w:name w:val="No Spacing"/>
    <w:uiPriority w:val="1"/>
    <w:qFormat/>
    <w:rsid w:val="0070569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74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367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B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3E4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B3679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22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2792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22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2792"/>
    <w:rPr>
      <w:rFonts w:eastAsiaTheme="minorEastAsia"/>
      <w:lang w:eastAsia="ru-RU"/>
    </w:rPr>
  </w:style>
  <w:style w:type="paragraph" w:styleId="aa">
    <w:name w:val="No Spacing"/>
    <w:uiPriority w:val="1"/>
    <w:qFormat/>
    <w:rsid w:val="007056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control c. control</cp:lastModifiedBy>
  <cp:revision>7</cp:revision>
  <cp:lastPrinted>2022-06-06T06:53:00Z</cp:lastPrinted>
  <dcterms:created xsi:type="dcterms:W3CDTF">2021-10-27T05:16:00Z</dcterms:created>
  <dcterms:modified xsi:type="dcterms:W3CDTF">2022-09-19T08:05:00Z</dcterms:modified>
</cp:coreProperties>
</file>